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32798194885254" w:lineRule="auto"/>
        <w:ind w:left="97.43995666503906" w:right="1838.4393310546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UUFCC Board of Trustees Agenda</w:t>
      </w:r>
      <w:r w:rsidDel="00000000" w:rsidR="00000000" w:rsidRPr="00000000">
        <w:drawing>
          <wp:anchor allowOverlap="1" behindDoc="0" distB="19050" distT="19050" distL="19050" distR="19050" hidden="0" layoutInCell="1" locked="0" relativeHeight="0" simplePos="0">
            <wp:simplePos x="0" y="0"/>
            <wp:positionH relativeFrom="column">
              <wp:posOffset>5724525</wp:posOffset>
            </wp:positionH>
            <wp:positionV relativeFrom="paragraph">
              <wp:posOffset>19050</wp:posOffset>
            </wp:positionV>
            <wp:extent cx="585788" cy="559161"/>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5788" cy="559161"/>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32798194885254" w:lineRule="auto"/>
        <w:ind w:left="97.43995666503906" w:right="1838.439331054687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1, 2025 1:30-3:30 pm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32798194885254" w:lineRule="auto"/>
        <w:ind w:left="97.43995666503906" w:right="1838.4393310546875"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line="240" w:lineRule="auto"/>
        <w:ind w:right="1782.970581054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Laura Anderson, Shelly Canterbury, Lorrie Douglas, Joseph Fenty, Mike Krzyzkowski, Laura Liermann, Doug Mattick, Robert Moran, Alex Pritchard, Nancy Weaver (guest)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189453125"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 Approved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189453125"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April Minutes approved via email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19580078125" w:line="240" w:lineRule="auto"/>
        <w:ind w:left="0" w:right="0" w:firstLine="0"/>
        <w:jc w:val="left"/>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Treasurer’s Report</w:t>
        <w:br w:type="textWrapping"/>
      </w:r>
      <w:r w:rsidDel="00000000" w:rsidR="00000000" w:rsidRPr="00000000">
        <w:rPr>
          <w:rFonts w:ascii="Calibri" w:cs="Calibri" w:eastAsia="Calibri" w:hAnsi="Calibri"/>
          <w:sz w:val="24"/>
          <w:szCs w:val="24"/>
          <w:rtl w:val="0"/>
        </w:rPr>
        <w:t xml:space="preserve">Shelly has been working closely with Dick and Anna to transfer files/information to close last year's books and begin tracking financial information for 2025/2026 year beginning April 1. Last year ended with a deficit of $25,882. We have a healthy amount in our savings and investments and do not have cash flow problems.  We recognize it is not sustainable to continue to have deficits. Looking forward we have received pledges amounting to about $70,000.  70% of the pledges have been received.</w:t>
      </w:r>
      <w:r w:rsidDel="00000000" w:rsidR="00000000" w:rsidRPr="00000000">
        <w:rPr>
          <w:rFonts w:ascii="Calibri" w:cs="Calibri" w:eastAsia="Calibri" w:hAnsi="Calibri"/>
          <w:color w:val="ff0000"/>
          <w:sz w:val="24"/>
          <w:szCs w:val="24"/>
          <w:rtl w:val="0"/>
        </w:rPr>
        <w:t xml:space="preserve"> Action:  Shelly will ask for folks to turn in pledges on Sunday morning. </w:t>
      </w:r>
    </w:p>
    <w:p w:rsidR="00000000" w:rsidDel="00000000" w:rsidP="00000000" w:rsidRDefault="00000000" w:rsidRPr="00000000" w14:paraId="00000008">
      <w:pPr>
        <w:widowControl w:val="0"/>
        <w:spacing w:before="226.31958007812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Nancy presented results of thorough audit of the financial/business practices of the fellowship. There are no substantial concerns. There are many recommendations for improving processes and record keeping. Shelly will follow up on these recommendations.</w:t>
      </w:r>
    </w:p>
    <w:p w:rsidR="00000000" w:rsidDel="00000000" w:rsidP="00000000" w:rsidRDefault="00000000" w:rsidRPr="00000000" w14:paraId="00000009">
      <w:pPr>
        <w:widowControl w:val="0"/>
        <w:spacing w:before="226.31958007812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thanks Dick for his service as treasurer and Nancy for her attention to audit.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20166015625"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Discussion Items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11.920166015625" w:line="240" w:lineRule="auto"/>
        <w:ind w:left="720" w:right="0" w:hanging="36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Minister Search - Joseph has contacted folks who volunteered to be in search committee. He has information from UU to open a search. We recognize there are several things that need to happen before we can begin a serious search. </w:t>
      </w:r>
      <w:r w:rsidDel="00000000" w:rsidR="00000000" w:rsidRPr="00000000">
        <w:rPr>
          <w:rFonts w:ascii="Calibri" w:cs="Calibri" w:eastAsia="Calibri" w:hAnsi="Calibri"/>
          <w:color w:val="ff0000"/>
          <w:sz w:val="24"/>
          <w:szCs w:val="24"/>
          <w:rtl w:val="0"/>
        </w:rPr>
        <w:t xml:space="preserve">Action:  Lorrie will read announcement to ask if others are interested in volunteering for search committee on Sunday morning. Joseph will write newsletter article about minister search. Shelly will mention on Sunday that we need to meet current budget commitments before we are in a position to hire someone.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20166015625"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Robert made motion to start minister search and approach endowment for funding.  We agreed we need to fund the basic budget before we continue. </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The discussion included asking endowment for additional support and encouraging end-of-life donations to the fellowship. No action at this time.</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11.920166015625" w:line="240" w:lineRule="auto"/>
        <w:ind w:left="720" w:right="0" w:hanging="36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June Town Hall scheduled for June 8. Joseph will coordinate.</w:t>
        <w:br w:type="textWrapping"/>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Caring Connections/Better Connections - Lorrie.  No discussion at this time. Tabled until next meeting.  </w:t>
        <w:br w:type="textWrapping"/>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Dropping Stones - Robert. </w:t>
        <w:br w:type="textWrapping"/>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Second Sundays - Please send suggestions for Sunday morning speakers to Sunday Services Planning Group (fka Worship Committee). To Dennis Shaw or Lorrie Douglas.</w:t>
        <w:br w:type="textWrapping"/>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20166015625"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11.920166015625" w:line="240" w:lineRule="auto"/>
        <w:ind w:left="720" w:right="0" w:hanging="36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Sound in Sanctuary - Tom and Doug have both checked headsets.  Two work well.  Others need batteries.  New microphones are needed.  Suggest purchase of lapel microphones.  Additional equipment is needed.  Some equipment has been purchased and is already in use.  Doug moved and Laura A seconded motion to spend up to $500 on sound equipment for sanctuary.  Motion passed.  </w:t>
      </w:r>
      <w:r w:rsidDel="00000000" w:rsidR="00000000" w:rsidRPr="00000000">
        <w:rPr>
          <w:rFonts w:ascii="Calibri" w:cs="Calibri" w:eastAsia="Calibri" w:hAnsi="Calibri"/>
          <w:color w:val="ff0000"/>
          <w:sz w:val="24"/>
          <w:szCs w:val="24"/>
          <w:rtl w:val="0"/>
        </w:rPr>
        <w:t xml:space="preserve">Action:  Lorrie will ask WAs to mention availability of headsets for those with hearing difficulty.</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20166015625" w:line="240" w:lineRule="auto"/>
        <w:ind w:left="720" w:right="0" w:firstLine="0"/>
        <w:jc w:val="left"/>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In effort to avoid sound problems, Doug, Tom, Cory did a sound check before the service on Sunday. The board thanks all for taking this initiative to avoid difficulties during the service. We discussed the continued dependence on Tom and Cory as well as the burden on them to run the equipment every Sunday (and for additional times outside of Sundays).  </w:t>
      </w:r>
      <w:r w:rsidDel="00000000" w:rsidR="00000000" w:rsidRPr="00000000">
        <w:rPr>
          <w:rFonts w:ascii="Calibri" w:cs="Calibri" w:eastAsia="Calibri" w:hAnsi="Calibri"/>
          <w:color w:val="ff0000"/>
          <w:sz w:val="24"/>
          <w:szCs w:val="24"/>
          <w:rtl w:val="0"/>
        </w:rPr>
        <w:t xml:space="preserve">Action:  Doug will ask for volunteers to assist with technology on Sunday mornings.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20166015625"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result of audit, we are reminded that Cory’s contract has expired. </w:t>
      </w:r>
      <w:r w:rsidDel="00000000" w:rsidR="00000000" w:rsidRPr="00000000">
        <w:rPr>
          <w:rFonts w:ascii="Calibri" w:cs="Calibri" w:eastAsia="Calibri" w:hAnsi="Calibri"/>
          <w:color w:val="ff0000"/>
          <w:sz w:val="24"/>
          <w:szCs w:val="24"/>
          <w:rtl w:val="0"/>
        </w:rPr>
        <w:t xml:space="preserve">Action:  Doug will get a copy of Cory’s contract from Anna and talk to Cory.</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11.920166015625" w:line="240" w:lineRule="auto"/>
        <w:ind w:left="720" w:right="0" w:hanging="36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Rekey safe/office door/deposit box - Shelly moved and Laura L seconded motion to purchase a new safe AND maintain tighter control on who has access to safe.</w:t>
        <w:br w:type="textWrapping"/>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Board Liaisons/Supervisor Reports - </w:t>
      </w:r>
      <w:r w:rsidDel="00000000" w:rsidR="00000000" w:rsidRPr="00000000">
        <w:rPr>
          <w:rFonts w:ascii="Calibri" w:cs="Calibri" w:eastAsia="Calibri" w:hAnsi="Calibri"/>
          <w:b w:val="1"/>
          <w:sz w:val="24"/>
          <w:szCs w:val="24"/>
          <w:rtl w:val="0"/>
        </w:rPr>
        <w:t xml:space="preserve">done via email before meeting - send out Monday before Thursday meeting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20166015625"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widowControl w:val="0"/>
        <w:spacing w:before="0"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Liaisons/Supervisor</w:t>
      </w:r>
    </w:p>
    <w:p w:rsidR="00000000" w:rsidDel="00000000" w:rsidP="00000000" w:rsidRDefault="00000000" w:rsidRPr="00000000" w14:paraId="00000019">
      <w:pPr>
        <w:widowControl w:val="0"/>
        <w:numPr>
          <w:ilvl w:val="0"/>
          <w:numId w:val="4"/>
        </w:numPr>
        <w:spacing w:after="0" w:afterAutospacing="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Margaret - Laura L (sent via email)</w:t>
      </w:r>
    </w:p>
    <w:p w:rsidR="00000000" w:rsidDel="00000000" w:rsidP="00000000" w:rsidRDefault="00000000" w:rsidRPr="00000000" w14:paraId="0000001A">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Anna and Sandy - Laura A (sent via email)</w:t>
      </w:r>
    </w:p>
    <w:p w:rsidR="00000000" w:rsidDel="00000000" w:rsidP="00000000" w:rsidRDefault="00000000" w:rsidRPr="00000000" w14:paraId="0000001B">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 Ann - Lorrie (sent via email)</w:t>
      </w:r>
    </w:p>
    <w:p w:rsidR="00000000" w:rsidDel="00000000" w:rsidP="00000000" w:rsidRDefault="00000000" w:rsidRPr="00000000" w14:paraId="0000001C">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Cory -  Doug (discussed earlier)</w:t>
      </w:r>
    </w:p>
    <w:p w:rsidR="00000000" w:rsidDel="00000000" w:rsidP="00000000" w:rsidRDefault="00000000" w:rsidRPr="00000000" w14:paraId="0000001D">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Membership - Joseph volunteered to coordinate membership. Discussion tabled until next meeting.</w:t>
      </w:r>
    </w:p>
    <w:p w:rsidR="00000000" w:rsidDel="00000000" w:rsidP="00000000" w:rsidRDefault="00000000" w:rsidRPr="00000000" w14:paraId="0000001E">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Technology (Tom) - Doug (discussed earlier)</w:t>
      </w:r>
    </w:p>
    <w:p w:rsidR="00000000" w:rsidDel="00000000" w:rsidP="00000000" w:rsidRDefault="00000000" w:rsidRPr="00000000" w14:paraId="0000001F">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 (Tom) - Laura L (sent via email)</w:t>
      </w:r>
    </w:p>
    <w:p w:rsidR="00000000" w:rsidDel="00000000" w:rsidP="00000000" w:rsidRDefault="00000000" w:rsidRPr="00000000" w14:paraId="00000020">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Grounds (signage, parking, yard) - Laura L (sent via email)</w:t>
      </w:r>
    </w:p>
    <w:p w:rsidR="00000000" w:rsidDel="00000000" w:rsidP="00000000" w:rsidRDefault="00000000" w:rsidRPr="00000000" w14:paraId="00000021">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Worship -  Lorrie (sent via email and discussed earlier)</w:t>
      </w:r>
    </w:p>
    <w:p w:rsidR="00000000" w:rsidDel="00000000" w:rsidP="00000000" w:rsidRDefault="00000000" w:rsidRPr="00000000" w14:paraId="00000022">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Justice - Alex (sent via email and discussed)</w:t>
      </w:r>
    </w:p>
    <w:p w:rsidR="00000000" w:rsidDel="00000000" w:rsidP="00000000" w:rsidRDefault="00000000" w:rsidRPr="00000000" w14:paraId="00000023">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Hospitality - </w:t>
      </w:r>
      <w:r w:rsidDel="00000000" w:rsidR="00000000" w:rsidRPr="00000000">
        <w:rPr>
          <w:rFonts w:ascii="Calibri" w:cs="Calibri" w:eastAsia="Calibri" w:hAnsi="Calibri"/>
          <w:color w:val="ff0000"/>
          <w:sz w:val="24"/>
          <w:szCs w:val="24"/>
          <w:rtl w:val="0"/>
        </w:rPr>
        <w:t xml:space="preserve">Action:  Laura L will talk to Trudy about needs on Sunday morning</w:t>
      </w:r>
      <w:r w:rsidDel="00000000" w:rsidR="00000000" w:rsidRPr="00000000">
        <w:rPr>
          <w:rtl w:val="0"/>
        </w:rPr>
      </w:r>
    </w:p>
    <w:p w:rsidR="00000000" w:rsidDel="00000000" w:rsidP="00000000" w:rsidRDefault="00000000" w:rsidRPr="00000000" w14:paraId="00000024">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Caring - Joseph </w:t>
      </w:r>
    </w:p>
    <w:p w:rsidR="00000000" w:rsidDel="00000000" w:rsidP="00000000" w:rsidRDefault="00000000" w:rsidRPr="00000000" w14:paraId="00000025">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 Laura L</w:t>
      </w:r>
    </w:p>
    <w:p w:rsidR="00000000" w:rsidDel="00000000" w:rsidP="00000000" w:rsidRDefault="00000000" w:rsidRPr="00000000" w14:paraId="00000026">
      <w:pPr>
        <w:widowControl w:val="0"/>
        <w:numPr>
          <w:ilvl w:val="0"/>
          <w:numId w:val="4"/>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Minister Search – Joseph (discussed earlier)</w:t>
      </w:r>
    </w:p>
    <w:p w:rsidR="00000000" w:rsidDel="00000000" w:rsidP="00000000" w:rsidRDefault="00000000" w:rsidRPr="00000000" w14:paraId="00000027">
      <w:pPr>
        <w:widowControl w:val="0"/>
        <w:numPr>
          <w:ilvl w:val="0"/>
          <w:numId w:val="4"/>
        </w:numPr>
        <w:spacing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Communication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20166015625"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Leftovers</w:t>
      </w:r>
    </w:p>
    <w:p w:rsidR="00000000" w:rsidDel="00000000" w:rsidP="00000000" w:rsidRDefault="00000000" w:rsidRPr="00000000" w14:paraId="00000029">
      <w:pPr>
        <w:widowControl w:val="0"/>
        <w:numPr>
          <w:ilvl w:val="0"/>
          <w:numId w:val="2"/>
        </w:numPr>
        <w:spacing w:after="0" w:afterAutospacing="0" w:before="226.31958007812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Meeting Minutes Approval- </w:t>
      </w:r>
      <w:r w:rsidDel="00000000" w:rsidR="00000000" w:rsidRPr="00000000">
        <w:rPr>
          <w:rFonts w:ascii="Calibri" w:cs="Calibri" w:eastAsia="Calibri" w:hAnsi="Calibri"/>
          <w:b w:val="1"/>
          <w:sz w:val="24"/>
          <w:szCs w:val="24"/>
          <w:rtl w:val="0"/>
        </w:rPr>
        <w:t xml:space="preserve">done before meeting via email</w:t>
      </w:r>
    </w:p>
    <w:p w:rsidR="00000000" w:rsidDel="00000000" w:rsidP="00000000" w:rsidRDefault="00000000" w:rsidRPr="00000000" w14:paraId="0000002A">
      <w:pPr>
        <w:widowControl w:val="0"/>
        <w:numPr>
          <w:ilvl w:val="0"/>
          <w:numId w:val="2"/>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Directory- Review unknown people in directory to see if anyone knows them.  Lorrie</w:t>
      </w:r>
    </w:p>
    <w:p w:rsidR="00000000" w:rsidDel="00000000" w:rsidP="00000000" w:rsidRDefault="00000000" w:rsidRPr="00000000" w14:paraId="0000002B">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Areas of Expertise - Joseph </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owns YouTube recordings?</w:t>
      </w:r>
      <w:r w:rsidDel="00000000" w:rsidR="00000000" w:rsidRPr="00000000">
        <w:rPr>
          <w:rFonts w:ascii="Calibri" w:cs="Calibri" w:eastAsia="Calibri" w:hAnsi="Calibri"/>
          <w:sz w:val="24"/>
          <w:szCs w:val="24"/>
          <w:rtl w:val="0"/>
        </w:rPr>
        <w:t xml:space="preserve"> (Laura L to ask Margaret for opinion)</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SJC and second Sundays - Lorrie/Alex</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ADP (payroll) Compliance Information-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Not done yet- Anna will research </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w:t>
        <w:br w:type="textWrapp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55821990967" w:lineRule="auto"/>
        <w:ind w:left="0" w:right="400.479736328125" w:firstLine="0"/>
        <w:jc w:val="left"/>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Future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55821990967" w:lineRule="auto"/>
        <w:ind w:left="724.8001098632812" w:right="400.479736328125" w:hanging="444.0000915527344"/>
        <w:jc w:val="left"/>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2">
      <w:pPr>
        <w:widowControl w:val="0"/>
        <w:spacing w:line="259.8955821990967" w:lineRule="auto"/>
        <w:ind w:left="0" w:right="400.479736328125" w:firstLine="0"/>
        <w:rPr>
          <w:rFonts w:ascii="Calibri" w:cs="Calibri" w:eastAsia="Calibri" w:hAnsi="Calibri"/>
          <w:sz w:val="24"/>
          <w:szCs w:val="24"/>
        </w:rPr>
        <w:sectPr>
          <w:pgSz w:h="15840" w:w="12240" w:orient="portrait"/>
          <w:pgMar w:bottom="720" w:top="720" w:left="720" w:right="720" w:header="0" w:footer="720"/>
          <w:pgNumType w:start="1"/>
        </w:sectPr>
      </w:pPr>
      <w:r w:rsidDel="00000000" w:rsidR="00000000" w:rsidRPr="00000000">
        <w:rPr>
          <w:rFonts w:ascii="Calibri" w:cs="Calibri" w:eastAsia="Calibri" w:hAnsi="Calibri"/>
          <w:sz w:val="24"/>
          <w:szCs w:val="24"/>
          <w:highlight w:val="white"/>
          <w:rtl w:val="0"/>
        </w:rPr>
        <w:t xml:space="preserve">Town Hall Meetings June, September, January, March</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0631713867188"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ext Board Meeting </w:t>
      </w:r>
      <w:r w:rsidDel="00000000" w:rsidR="00000000" w:rsidRPr="00000000">
        <w:rPr>
          <w:rFonts w:ascii="Calibri" w:cs="Calibri" w:eastAsia="Calibri" w:hAnsi="Calibri"/>
          <w:b w:val="1"/>
          <w:sz w:val="24"/>
          <w:szCs w:val="24"/>
          <w:rtl w:val="0"/>
        </w:rPr>
        <w:t xml:space="preserve">June 5. 1:30-3:30 pm</w:t>
      </w:r>
      <w:r w:rsidDel="00000000" w:rsidR="00000000" w:rsidRPr="00000000">
        <w:rPr>
          <w:rtl w:val="0"/>
        </w:rPr>
      </w:r>
    </w:p>
    <w:sectPr>
      <w:type w:val="continuous"/>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